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BFC5907" w14:textId="457D3FBB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0B739C">
        <w:rPr>
          <w:b/>
          <w:bCs/>
          <w:noProof/>
        </w:rPr>
        <w:t>2022-05-03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7ECA092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74C64F8F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471377E3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30CEC40E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705E1BD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09C6B428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5AC57D8A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1B1EF16E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3D0E52CD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4282695B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1916FD40" w:rsidR="0007323D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4D48FA18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67A8EE66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3EAB5E90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173D35A5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73EA386F" w:rsidR="0007323D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2479459"/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Wiegers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proofErr w:type="spellStart"/>
      <w:r>
        <w:t>template</w:t>
      </w:r>
      <w:proofErr w:type="spellEnd"/>
      <w:r>
        <w:t xml:space="preserve">  </w:t>
      </w:r>
      <w:r w:rsidR="005C54F2">
        <w:t xml:space="preserve">do Software </w:t>
      </w:r>
      <w:proofErr w:type="spellStart"/>
      <w:r w:rsidR="005C54F2">
        <w:t>Requirements</w:t>
      </w:r>
      <w:proofErr w:type="spellEnd"/>
      <w:r w:rsidR="005C54F2">
        <w:t xml:space="preserve"> </w:t>
      </w:r>
      <w:proofErr w:type="spellStart"/>
      <w:r w:rsidR="005C54F2">
        <w:t>Specification</w:t>
      </w:r>
      <w:proofErr w:type="spellEnd"/>
      <w:r w:rsidR="005C54F2">
        <w:t xml:space="preserve">, </w:t>
      </w:r>
      <w:r>
        <w:t xml:space="preserve">do livro de </w:t>
      </w:r>
      <w:proofErr w:type="spellStart"/>
      <w:r>
        <w:t>Wiegers</w:t>
      </w:r>
      <w:proofErr w:type="spellEnd"/>
      <w:r>
        <w:t xml:space="preserve">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 xml:space="preserve">- </w:t>
      </w:r>
      <w:proofErr w:type="spellStart"/>
      <w:r w:rsidRPr="00FD10E8">
        <w:rPr>
          <w:highlight w:val="yellow"/>
        </w:rPr>
        <w:t>OpenUP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proofErr w:type="spellStart"/>
      <w:r>
        <w:t>template</w:t>
      </w:r>
      <w:proofErr w:type="spellEnd"/>
      <w:r>
        <w:t xml:space="preserve"> da Visão </w:t>
      </w:r>
      <w:hyperlink r:id="rId12" w:history="1">
        <w:r>
          <w:rPr>
            <w:rStyle w:val="Hiperligao"/>
            <w:rFonts w:eastAsia="Arial"/>
          </w:rPr>
          <w:t xml:space="preserve">do </w:t>
        </w:r>
        <w:proofErr w:type="spellStart"/>
        <w:r>
          <w:rPr>
            <w:rStyle w:val="Hiperligao"/>
            <w:rFonts w:eastAsia="Arial"/>
          </w:rPr>
          <w:t>OpenUP</w:t>
        </w:r>
        <w:proofErr w:type="spellEnd"/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proofErr w:type="spellStart"/>
      <w:r w:rsidR="00696D5B">
        <w:rPr>
          <w:i/>
          <w:iCs/>
        </w:rPr>
        <w:t>Inception</w:t>
      </w:r>
      <w:proofErr w:type="spellEnd"/>
      <w:r w:rsidR="00696D5B">
        <w:t xml:space="preserve">, adaptada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634586">
        <w:t>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20EAEEC9" w14:textId="77777777" w:rsidR="00303BDC" w:rsidRDefault="000B739C" w:rsidP="00303BDC">
      <w:pPr>
        <w:pStyle w:val="Comment"/>
        <w:rPr>
          <w:color w:val="auto"/>
        </w:rPr>
      </w:pPr>
      <w:r>
        <w:rPr>
          <w:color w:val="auto"/>
        </w:rPr>
        <w:t>O investimento é feito pela “</w:t>
      </w:r>
      <w:proofErr w:type="spellStart"/>
      <w:r>
        <w:rPr>
          <w:color w:val="auto"/>
        </w:rPr>
        <w:t>FinancialTip</w:t>
      </w:r>
      <w:proofErr w:type="spellEnd"/>
      <w:r>
        <w:rPr>
          <w:color w:val="auto"/>
        </w:rPr>
        <w:t>”, uma entidade de aconselhamento financeiro</w:t>
      </w:r>
      <w:r w:rsidR="0036723A">
        <w:rPr>
          <w:color w:val="auto"/>
        </w:rPr>
        <w:t xml:space="preserve"> que atualmente atu</w:t>
      </w:r>
      <w:r w:rsidR="00A1243A">
        <w:rPr>
          <w:color w:val="auto"/>
        </w:rPr>
        <w:t>a nas áreas jurídica, financeira</w:t>
      </w:r>
      <w:r w:rsidR="006000D8">
        <w:rPr>
          <w:color w:val="auto"/>
        </w:rPr>
        <w:t xml:space="preserve"> e</w:t>
      </w:r>
      <w:r w:rsidR="00A1243A">
        <w:rPr>
          <w:color w:val="auto"/>
        </w:rPr>
        <w:t xml:space="preserve"> económica</w:t>
      </w:r>
      <w:r w:rsidR="009D378C">
        <w:rPr>
          <w:color w:val="auto"/>
        </w:rPr>
        <w:t xml:space="preserve">. </w:t>
      </w:r>
      <w:r w:rsidR="000F2BA3">
        <w:rPr>
          <w:color w:val="auto"/>
        </w:rPr>
        <w:t>Os seus clientes são, de uma forma generalizada, famílias com</w:t>
      </w:r>
      <w:r w:rsidR="00690898">
        <w:rPr>
          <w:color w:val="auto"/>
        </w:rPr>
        <w:t xml:space="preserve"> créditos</w:t>
      </w:r>
      <w:r w:rsidR="00C84866">
        <w:rPr>
          <w:color w:val="auto"/>
        </w:rPr>
        <w:t xml:space="preserve"> e</w:t>
      </w:r>
      <w:r w:rsidR="00A449CE">
        <w:rPr>
          <w:color w:val="auto"/>
        </w:rPr>
        <w:t>/ou</w:t>
      </w:r>
      <w:r w:rsidR="00C84866">
        <w:rPr>
          <w:color w:val="auto"/>
        </w:rPr>
        <w:t xml:space="preserve"> com uma situação financeira frágil</w:t>
      </w:r>
      <w:r w:rsidR="00B96230">
        <w:rPr>
          <w:color w:val="auto"/>
        </w:rPr>
        <w:t>.</w:t>
      </w:r>
    </w:p>
    <w:p w14:paraId="3A0850E6" w14:textId="541EB91E" w:rsidR="000B739C" w:rsidRPr="000B739C" w:rsidRDefault="00B96230" w:rsidP="00303BDC">
      <w:pPr>
        <w:pStyle w:val="Comment"/>
        <w:rPr>
          <w:color w:val="auto"/>
        </w:rPr>
      </w:pPr>
      <w:r>
        <w:rPr>
          <w:color w:val="auto"/>
        </w:rPr>
        <w:t xml:space="preserve">Esta pequena entidade opera apenas na zona norte do território nacional, </w:t>
      </w:r>
      <w:r w:rsidR="00311960">
        <w:rPr>
          <w:color w:val="auto"/>
        </w:rPr>
        <w:t>mas espera expandir as suas operações a todo o território natural</w:t>
      </w:r>
      <w:r w:rsidR="00783494">
        <w:rPr>
          <w:color w:val="auto"/>
        </w:rPr>
        <w:t>.</w:t>
      </w:r>
    </w:p>
    <w:p w14:paraId="5996C28A" w14:textId="77777777" w:rsidR="000B739C" w:rsidRPr="000B739C" w:rsidRDefault="000B739C" w:rsidP="000B739C">
      <w:pPr>
        <w:rPr>
          <w:lang w:bidi="ar-SA"/>
        </w:rPr>
      </w:pPr>
    </w:p>
    <w:p w14:paraId="75518490" w14:textId="7A195CC1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>Quem são os seus clientes (perfis de cliente, áreas territoriais,...)?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P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proofErr w:type="spellStart"/>
      <w:r w:rsidRPr="002A1DD3">
        <w:rPr>
          <w:i/>
          <w:iCs/>
        </w:rPr>
        <w:t>stakeholders</w:t>
      </w:r>
      <w:proofErr w:type="spellEnd"/>
      <w:r>
        <w:t xml:space="preserve"> ou clientes.</w:t>
      </w: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lastRenderedPageBreak/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2933A74E" w14:textId="7E15AE3C" w:rsidR="00424946" w:rsidRDefault="00233124" w:rsidP="00424946">
      <w:pPr>
        <w:pStyle w:val="Comment"/>
        <w:rPr>
          <w:color w:val="auto"/>
        </w:rPr>
      </w:pPr>
      <w:r>
        <w:rPr>
          <w:color w:val="auto"/>
        </w:rPr>
        <w:t xml:space="preserve">Recentemente a empresa decidiu reafirmar a sua presença </w:t>
      </w:r>
      <w:r w:rsidR="00F22173">
        <w:rPr>
          <w:color w:val="auto"/>
        </w:rPr>
        <w:t xml:space="preserve">em Portugal através da defesa de novas ideias que não só </w:t>
      </w:r>
      <w:r w:rsidR="004B51AA">
        <w:rPr>
          <w:color w:val="auto"/>
        </w:rPr>
        <w:t>são beneficiais para os seus cliente</w:t>
      </w:r>
      <w:r w:rsidR="00047EAF">
        <w:rPr>
          <w:color w:val="auto"/>
        </w:rPr>
        <w:t xml:space="preserve">s, mas como também permitem </w:t>
      </w:r>
      <w:r w:rsidR="009A7907">
        <w:rPr>
          <w:color w:val="auto"/>
        </w:rPr>
        <w:t xml:space="preserve">à empresa </w:t>
      </w:r>
      <w:r w:rsidR="00424946">
        <w:rPr>
          <w:color w:val="auto"/>
        </w:rPr>
        <w:t>estar presente numa maior área territorial.</w:t>
      </w:r>
    </w:p>
    <w:p w14:paraId="0C9266C9" w14:textId="727CA911" w:rsidR="00424946" w:rsidRDefault="00424946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  <w:r>
        <w:rPr>
          <w:rFonts w:ascii="Calibri Light" w:hAnsi="Calibri Light" w:cs="Calibri Light"/>
          <w:sz w:val="22"/>
          <w:szCs w:val="20"/>
          <w:lang w:bidi="ar-SA"/>
        </w:rPr>
        <w:t xml:space="preserve">Assim, </w:t>
      </w:r>
      <w:r w:rsidR="00BB1CE4">
        <w:rPr>
          <w:rFonts w:ascii="Calibri Light" w:hAnsi="Calibri Light" w:cs="Calibri Light"/>
          <w:sz w:val="22"/>
          <w:szCs w:val="20"/>
          <w:lang w:bidi="ar-SA"/>
        </w:rPr>
        <w:t xml:space="preserve">o promotor procura reduzir a dependência financeira </w:t>
      </w:r>
      <w:r w:rsidR="00AB2652">
        <w:rPr>
          <w:rFonts w:ascii="Calibri Light" w:hAnsi="Calibri Light" w:cs="Calibri Light"/>
          <w:sz w:val="22"/>
          <w:szCs w:val="20"/>
          <w:lang w:bidi="ar-SA"/>
        </w:rPr>
        <w:t>para com os bancos</w:t>
      </w:r>
      <w:r w:rsidR="00994C51">
        <w:rPr>
          <w:rFonts w:ascii="Calibri Light" w:hAnsi="Calibri Light" w:cs="Calibri Light"/>
          <w:sz w:val="22"/>
          <w:szCs w:val="20"/>
          <w:lang w:bidi="ar-SA"/>
        </w:rPr>
        <w:t>, promover a responsabilidade financeira, aumentar o conforto financeiro</w:t>
      </w:r>
      <w:r w:rsidR="00890231">
        <w:rPr>
          <w:rFonts w:ascii="Calibri Light" w:hAnsi="Calibri Light" w:cs="Calibri Light"/>
          <w:sz w:val="22"/>
          <w:szCs w:val="20"/>
          <w:lang w:bidi="ar-SA"/>
        </w:rPr>
        <w:t xml:space="preserve"> das famílias, oferecer uma alternativa gratuita e complementar aos serviços oferecidos pelos bancos</w:t>
      </w:r>
      <w:r w:rsidR="008612B6">
        <w:rPr>
          <w:rFonts w:ascii="Calibri Light" w:hAnsi="Calibri Light" w:cs="Calibri Light"/>
          <w:sz w:val="22"/>
          <w:szCs w:val="20"/>
          <w:lang w:bidi="ar-SA"/>
        </w:rPr>
        <w:t xml:space="preserve">, aumentar o poder de compra, aumentar </w:t>
      </w:r>
      <w:r w:rsidR="000E2C36">
        <w:rPr>
          <w:rFonts w:ascii="Calibri Light" w:hAnsi="Calibri Light" w:cs="Calibri Light"/>
          <w:sz w:val="22"/>
          <w:szCs w:val="20"/>
          <w:lang w:bidi="ar-SA"/>
        </w:rPr>
        <w:t>a sua carteira de clientes e aumentar o seu poder negocial.</w:t>
      </w:r>
    </w:p>
    <w:p w14:paraId="49131330" w14:textId="77777777" w:rsidR="00075870" w:rsidRPr="00424946" w:rsidRDefault="00075870" w:rsidP="00424946">
      <w:pPr>
        <w:jc w:val="both"/>
        <w:rPr>
          <w:rFonts w:ascii="Calibri Light" w:hAnsi="Calibri Light" w:cs="Calibri Light"/>
          <w:sz w:val="22"/>
          <w:szCs w:val="20"/>
          <w:lang w:bidi="ar-SA"/>
        </w:rPr>
      </w:pPr>
    </w:p>
    <w:p w14:paraId="4AE0C846" w14:textId="77777777" w:rsidR="00424946" w:rsidRPr="00424946" w:rsidRDefault="00424946" w:rsidP="00424946">
      <w:pPr>
        <w:rPr>
          <w:lang w:bidi="ar-SA"/>
        </w:rPr>
      </w:pPr>
    </w:p>
    <w:p w14:paraId="42C40A60" w14:textId="77777777" w:rsidR="00783494" w:rsidRPr="00783494" w:rsidRDefault="00783494" w:rsidP="00783494">
      <w:pPr>
        <w:rPr>
          <w:lang w:bidi="ar-SA"/>
        </w:rPr>
      </w:pPr>
    </w:p>
    <w:p w14:paraId="5D42E28C" w14:textId="39B0A03F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36E4DC91" w14:textId="06555DB1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2401A645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proofErr w:type="spellStart"/>
            <w:r>
              <w:t>Problema</w:t>
            </w:r>
            <w:proofErr w:type="spellEnd"/>
            <w:r>
              <w:t>/</w:t>
            </w:r>
            <w:proofErr w:type="spellStart"/>
            <w:r>
              <w:t>limitação</w:t>
            </w:r>
            <w:proofErr w:type="spellEnd"/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proofErr w:type="spellStart"/>
            <w:r>
              <w:t>Objetivo</w:t>
            </w:r>
            <w:proofErr w:type="spellEnd"/>
            <w:r>
              <w:t xml:space="preserve">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 xml:space="preserve">[Ver também: </w:t>
      </w:r>
      <w:proofErr w:type="spellStart"/>
      <w:r>
        <w:t>OpenUP</w:t>
      </w:r>
      <w:proofErr w:type="spellEnd"/>
      <w:r>
        <w:t>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Que </w:t>
            </w:r>
            <w:proofErr w:type="spellStart"/>
            <w:r w:rsidRPr="001531A8">
              <w:rPr>
                <w:b/>
                <w:bCs/>
              </w:rPr>
              <w:t>apresenta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77777777" w:rsidR="00A84A60" w:rsidRDefault="00A84A60" w:rsidP="001531A8">
            <w:pPr>
              <w:pStyle w:val="tableinside"/>
            </w:pPr>
            <w:r>
              <w:t>[</w:t>
            </w:r>
            <w:proofErr w:type="spellStart"/>
            <w:r>
              <w:t>designação</w:t>
            </w:r>
            <w:proofErr w:type="spellEnd"/>
            <w:r>
              <w:t xml:space="preserve"> do </w:t>
            </w:r>
            <w:proofErr w:type="spellStart"/>
            <w:r>
              <w:t>produto</w:t>
            </w:r>
            <w:proofErr w:type="spellEnd"/>
            <w:r>
              <w:t xml:space="preserve"> </w:t>
            </w:r>
            <w:proofErr w:type="spellStart"/>
            <w:r>
              <w:t>proposto</w:t>
            </w:r>
            <w:proofErr w:type="spellEnd"/>
            <w:r>
              <w:t xml:space="preserve">]  </w:t>
            </w:r>
            <w:r>
              <w:tab/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proofErr w:type="spellStart"/>
            <w:r w:rsidRPr="001531A8">
              <w:rPr>
                <w:b/>
                <w:bCs/>
              </w:rPr>
              <w:t>Ao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contrário</w:t>
            </w:r>
            <w:proofErr w:type="spellEnd"/>
            <w:r w:rsidRPr="001531A8">
              <w:rPr>
                <w:b/>
                <w:bCs/>
              </w:rPr>
              <w:t xml:space="preserve">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 xml:space="preserve">O </w:t>
            </w:r>
            <w:proofErr w:type="spellStart"/>
            <w:r w:rsidRPr="001531A8">
              <w:rPr>
                <w:b/>
                <w:bCs/>
              </w:rPr>
              <w:t>nosso</w:t>
            </w:r>
            <w:proofErr w:type="spellEnd"/>
            <w:r w:rsidRPr="001531A8">
              <w:rPr>
                <w:b/>
                <w:bCs/>
              </w:rPr>
              <w:t xml:space="preserve"> </w:t>
            </w:r>
            <w:proofErr w:type="spellStart"/>
            <w:r w:rsidRPr="001531A8">
              <w:rPr>
                <w:b/>
                <w:bCs/>
              </w:rPr>
              <w:t>produto</w:t>
            </w:r>
            <w:proofErr w:type="spellEnd"/>
            <w:r w:rsidRPr="001531A8">
              <w:rPr>
                <w:b/>
                <w:bCs/>
              </w:rPr>
              <w:t>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proofErr w:type="spellStart"/>
      <w:r w:rsidR="00FA7029">
        <w:rPr>
          <w:i/>
          <w:iCs/>
        </w:rPr>
        <w:t>features</w:t>
      </w:r>
      <w:proofErr w:type="spellEnd"/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 xml:space="preserve">/secção 2.1 e </w:t>
      </w:r>
      <w:proofErr w:type="spellStart"/>
      <w:r>
        <w:t>OpenUP</w:t>
      </w:r>
      <w:proofErr w:type="spellEnd"/>
      <w:r>
        <w:t>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proofErr w:type="spellStart"/>
      <w:r>
        <w:rPr>
          <w:lang w:val="en-US"/>
        </w:rPr>
        <w:lastRenderedPageBreak/>
        <w:t>Âmbito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inicial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incrementos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subsequentes</w:t>
      </w:r>
      <w:bookmarkEnd w:id="15"/>
      <w:proofErr w:type="spellEnd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proofErr w:type="spellStart"/>
      <w:r w:rsidR="00E00533" w:rsidRPr="00FA7029">
        <w:rPr>
          <w:i/>
          <w:iCs/>
        </w:rPr>
        <w:t>features</w:t>
      </w:r>
      <w:proofErr w:type="spellEnd"/>
      <w:r w:rsidR="00E00533">
        <w:t xml:space="preserve"> anteriores em </w:t>
      </w:r>
      <w:proofErr w:type="spellStart"/>
      <w:r w:rsidR="00E00533">
        <w:t>Releases</w:t>
      </w:r>
      <w:proofErr w:type="spellEnd"/>
      <w:r w:rsidR="009E194E">
        <w:t>, por exemplo,</w:t>
      </w:r>
      <w:r w:rsidR="00E00533">
        <w:t xml:space="preserve"> 2 ou 3). </w:t>
      </w:r>
      <w:r w:rsidR="009E194E">
        <w:t xml:space="preserve">Ver exemplo em  </w:t>
      </w:r>
      <w:proofErr w:type="spellStart"/>
      <w:r w:rsidR="009E194E">
        <w:t>Wiegers</w:t>
      </w:r>
      <w:proofErr w:type="spellEnd"/>
      <w:r w:rsidR="009E194E">
        <w:t>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 xml:space="preserve">Seria lógico que a </w:t>
      </w:r>
      <w:proofErr w:type="spellStart"/>
      <w:r>
        <w:t>Release</w:t>
      </w:r>
      <w:proofErr w:type="spellEnd"/>
      <w:r>
        <w:t xml:space="preserve">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proofErr w:type="spellStart"/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  <w:proofErr w:type="spellEnd"/>
    </w:p>
    <w:p w14:paraId="64F647B7" w14:textId="55A78237" w:rsidR="00E00533" w:rsidRDefault="00E00533" w:rsidP="00E00533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Pr="000B739C" w:rsidRDefault="00066C6B" w:rsidP="00CF3094">
            <w:pPr>
              <w:pStyle w:val="tableheader"/>
              <w:rPr>
                <w:lang w:val="pt-PT"/>
              </w:rPr>
            </w:pPr>
            <w:r w:rsidRPr="000B739C">
              <w:rPr>
                <w:lang w:val="pt-PT"/>
              </w:rP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proofErr w:type="spellStart"/>
      <w:r>
        <w:rPr>
          <w:i/>
        </w:rPr>
        <w:t>stakeholder</w:t>
      </w:r>
      <w:proofErr w:type="spellEnd"/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 xml:space="preserve">Ver também: </w:t>
      </w:r>
      <w:proofErr w:type="spellStart"/>
      <w:r>
        <w:t>Wiegers</w:t>
      </w:r>
      <w:proofErr w:type="spellEnd"/>
      <w:r>
        <w:t>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88C06" w14:textId="77777777" w:rsidR="004A5185" w:rsidRDefault="004A5185" w:rsidP="000D17F8">
      <w:r>
        <w:separator/>
      </w:r>
    </w:p>
  </w:endnote>
  <w:endnote w:type="continuationSeparator" w:id="0">
    <w:p w14:paraId="03B23114" w14:textId="77777777" w:rsidR="004A5185" w:rsidRDefault="004A5185" w:rsidP="000D17F8">
      <w:r>
        <w:continuationSeparator/>
      </w:r>
    </w:p>
  </w:endnote>
  <w:endnote w:type="continuationNotice" w:id="1">
    <w:p w14:paraId="4681432A" w14:textId="77777777" w:rsidR="004A5185" w:rsidRDefault="004A518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  <w:embedRegular r:id="rId1" w:fontKey="{91212700-8E6A-40A3-95F9-26E99C9D53E0}"/>
    <w:embedBold r:id="rId2" w:fontKey="{128C5330-B3B3-46B4-BB50-10FB42E20616}"/>
    <w:embedItalic r:id="rId3" w:fontKey="{2BFD85FF-10A8-49CB-A0D6-994B3EECD01C}"/>
    <w:embedBoldItalic r:id="rId4" w:fontKey="{29C0BFFD-A18F-478D-9042-873030295669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5" w:fontKey="{D242F093-DB7C-451B-A78F-49606B7C0D11}"/>
    <w:embedBold r:id="rId6" w:fontKey="{70D84A7B-37A0-4C9E-B800-33F6A14761E9}"/>
    <w:embedItalic r:id="rId7" w:fontKey="{F0EF0E08-C155-4E70-A9EA-C362B7B87536}"/>
    <w:embedBoldItalic r:id="rId8" w:fontKey="{0CEE8E57-3054-4C73-9EFD-953836996106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9" w:fontKey="{0AED3818-FE49-4050-9CE1-75E3EAC04A11}"/>
    <w:embedBold r:id="rId10" w:fontKey="{76CFA927-922B-441C-A74B-F01AC7BC9E8C}"/>
    <w:embedItalic r:id="rId11" w:fontKey="{5AE13E24-8D2C-462E-B917-FC238F9C3AD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2" w:fontKey="{50029584-1492-477F-A6C9-6EEEB4021C1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13" w:fontKey="{C6E3C25A-9C01-4533-A508-F168CCEE401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4" w:fontKey="{03DBC4D7-7C7B-4C2A-A96C-6A8C6BFD0FD6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5" w:fontKey="{56DCA7BD-99C2-42A5-9AA3-FBD6A167E1C2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6" w:fontKey="{F7F19FEB-BD04-4A4F-B592-B3F4F3C46EA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D1F16673-0D7B-4459-A3EE-3D31498B2B4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75B7CE15-C204-44F3-92D2-A87AD490BF97}"/>
    <w:embedBold r:id="rId19" w:fontKey="{D855B72B-A09A-442E-95B8-B54CE00BB6D0}"/>
    <w:embedItalic r:id="rId20" w:fontKey="{A8FDA316-9AE1-4D72-A135-598DA2DB3BB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1" w:fontKey="{476992E8-FAA8-4BFA-A87C-C165097A4F87}"/>
    <w:embedBold r:id="rId22" w:fontKey="{C54FAB49-C547-40EE-888B-8387B404DE9B}"/>
    <w:embedItalic r:id="rId23" w:fontKey="{A2F4D9E9-7ECE-46DC-AD84-A3A8C78EC93F}"/>
    <w:embedBoldItalic r:id="rId24" w:fontKey="{BFC6B230-2AB2-4633-8FF2-8E86A035E0E6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585A4ED9-5505-4315-822C-C2853E0D908B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BC3A97" w14:textId="77777777" w:rsidR="004A5185" w:rsidRDefault="004A5185" w:rsidP="000D17F8">
      <w:r>
        <w:separator/>
      </w:r>
    </w:p>
  </w:footnote>
  <w:footnote w:type="continuationSeparator" w:id="0">
    <w:p w14:paraId="13EE51F3" w14:textId="77777777" w:rsidR="004A5185" w:rsidRDefault="004A5185" w:rsidP="000D17F8">
      <w:r>
        <w:continuationSeparator/>
      </w:r>
    </w:p>
  </w:footnote>
  <w:footnote w:type="continuationNotice" w:id="1">
    <w:p w14:paraId="4E4253E3" w14:textId="77777777" w:rsidR="004A5185" w:rsidRDefault="004A518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47EAF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5870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B739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2C36"/>
    <w:rsid w:val="000E31F2"/>
    <w:rsid w:val="000E336A"/>
    <w:rsid w:val="000E41A6"/>
    <w:rsid w:val="000F1D95"/>
    <w:rsid w:val="000F20FF"/>
    <w:rsid w:val="000F2BA3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3124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121"/>
    <w:rsid w:val="002E30BB"/>
    <w:rsid w:val="002E64B6"/>
    <w:rsid w:val="002F1011"/>
    <w:rsid w:val="002F3459"/>
    <w:rsid w:val="002F375D"/>
    <w:rsid w:val="002F3FDA"/>
    <w:rsid w:val="00302F83"/>
    <w:rsid w:val="00303BDC"/>
    <w:rsid w:val="00305FC0"/>
    <w:rsid w:val="0030639B"/>
    <w:rsid w:val="003063BB"/>
    <w:rsid w:val="00307C1C"/>
    <w:rsid w:val="00311041"/>
    <w:rsid w:val="003116B0"/>
    <w:rsid w:val="0031196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23A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3F761B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4946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5185"/>
    <w:rsid w:val="004A78E7"/>
    <w:rsid w:val="004A7FE9"/>
    <w:rsid w:val="004B4833"/>
    <w:rsid w:val="004B51AA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0D8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0898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494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2B6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31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4C51"/>
    <w:rsid w:val="009953C1"/>
    <w:rsid w:val="009A3EB2"/>
    <w:rsid w:val="009A3F6F"/>
    <w:rsid w:val="009A4952"/>
    <w:rsid w:val="009A49C2"/>
    <w:rsid w:val="009A4E2D"/>
    <w:rsid w:val="009A5D65"/>
    <w:rsid w:val="009A7907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378C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43A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449CE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652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96230"/>
    <w:rsid w:val="00BA0636"/>
    <w:rsid w:val="00BA1E14"/>
    <w:rsid w:val="00BA2365"/>
    <w:rsid w:val="00BA2F41"/>
    <w:rsid w:val="00BA6445"/>
    <w:rsid w:val="00BB18C1"/>
    <w:rsid w:val="00BB1CE4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84866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6F9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173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5AA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6F5976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5</Pages>
  <Words>1580</Words>
  <Characters>8534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10094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Tiago Fonseca</cp:lastModifiedBy>
  <cp:revision>48</cp:revision>
  <cp:lastPrinted>2020-02-20T18:16:00Z</cp:lastPrinted>
  <dcterms:created xsi:type="dcterms:W3CDTF">2022-04-28T16:17:00Z</dcterms:created>
  <dcterms:modified xsi:type="dcterms:W3CDTF">2023-03-30T14:59:00Z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